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t>Mejora y optimización red de abastecimiento de agua Arinaga (Fase II)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t>303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t>AGÜIMES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t>1.064.544,55 €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062CBB">
              <w:rPr>
                <w:rFonts w:cs="Calibri"/>
                <w:w w:val="99"/>
                <w:sz w:val="20"/>
                <w:szCs w:val="20"/>
              </w:rPr>
              <w:t>1.064.544,55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BB" w:rsidRDefault="009838E3" w:rsidP="00CF0AE4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062CBB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BB" w:rsidRDefault="009838E3" w:rsidP="00CF0AE4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062CBB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t>303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t>Mejora y optimización red de abastecimiento de agua Arinaga (Fase II)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062CBB">
        <w:t>Agüimes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güimes"/>
    <w:docVar w:name="C-A" w:val="A"/>
    <w:docVar w:name="CINCO" w:val="Abastecimiento de aguas. Volumen anual de agua conservada, protegida"/>
    <w:docVar w:name="codayto" w:val="2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Mejora y optimización red de abastecimiento de agua Arinaga (Fase II)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Propuesta Inicial"/>
    <w:docVar w:name="exp" w:val="303"/>
    <w:docVar w:name="FDCANELEG" w:val=" "/>
    <w:docVar w:name="le" w:val="2"/>
    <w:docVar w:name="linea" w:val="Línea 2: Inversión en infraestructuras"/>
    <w:docVar w:name="MUNICIPIO" w:val="Agüimes"/>
    <w:docVar w:name="nuactuac" w:val="303"/>
    <w:docVar w:name="NUEVE" w:val=" "/>
    <w:docVar w:name="num" w:val="303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1064544,55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119EB"/>
    <w:rsid w:val="0001633E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F5B20"/>
    <w:rsid w:val="00652784"/>
    <w:rsid w:val="00685B93"/>
    <w:rsid w:val="00694EFC"/>
    <w:rsid w:val="0078389A"/>
    <w:rsid w:val="00791A1F"/>
    <w:rsid w:val="007961BA"/>
    <w:rsid w:val="00813F68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6721"/>
    <w:rsid w:val="00AF2C5A"/>
    <w:rsid w:val="00AF3842"/>
    <w:rsid w:val="00AF4B4A"/>
    <w:rsid w:val="00B051FF"/>
    <w:rsid w:val="00B4583A"/>
    <w:rsid w:val="00B53B78"/>
    <w:rsid w:val="00B71B66"/>
    <w:rsid w:val="00B901F2"/>
    <w:rsid w:val="00B92F88"/>
    <w:rsid w:val="00BE35AC"/>
    <w:rsid w:val="00BF2F85"/>
    <w:rsid w:val="00C0227E"/>
    <w:rsid w:val="00C2227F"/>
    <w:rsid w:val="00C2564B"/>
    <w:rsid w:val="00C275DC"/>
    <w:rsid w:val="00C62CD1"/>
    <w:rsid w:val="00C67477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8D95-54A1-435D-AF67-FF59C211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2024-08-06T13:11:00Z</dcterms:created>
  <dcterms:modified xsi:type="dcterms:W3CDTF">2024-08-06T13:11:00Z</dcterms:modified>
</cp:coreProperties>
</file>