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color w:val="000000"/>
                <w:lang w:eastAsia="es-ES"/>
              </w:rPr>
              <w:t>Dotaciones culturales, deportivas y otras de proximidad que fomenten la cohesión social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b/>
                <w:bCs/>
                <w:color w:val="000000"/>
                <w:lang w:eastAsia="es-ES"/>
              </w:rPr>
              <w:t>487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color w:val="000000"/>
                <w:lang w:eastAsia="es-ES"/>
              </w:rPr>
              <w:t>LAS PALMAS G.C.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b/>
                <w:color w:val="000000"/>
                <w:lang w:eastAsia="es-ES"/>
              </w:rPr>
              <w:t>17.730.903,51 €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C3932">
              <w:rPr>
                <w:rFonts w:cs="Calibri"/>
                <w:w w:val="99"/>
                <w:sz w:val="20"/>
                <w:szCs w:val="20"/>
              </w:rPr>
              <w:t>17.730.903,51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C393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C3932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93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C3932">
              <w:rPr>
                <w:rFonts w:ascii="Arial" w:hAnsi="Arial" w:cs="Arial"/>
                <w:b/>
                <w:sz w:val="15"/>
                <w:szCs w:val="15"/>
              </w:rPr>
              <w:t>487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C3932">
              <w:rPr>
                <w:rFonts w:ascii="Arial" w:hAnsi="Arial" w:cs="Arial"/>
                <w:b/>
                <w:sz w:val="15"/>
                <w:szCs w:val="15"/>
              </w:rPr>
              <w:t>Dotaciones culturales, deportivas y otras de proximidad que fomenten la cohesión social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6C3932">
        <w:t>Las Palmas GC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Las Palmas G.C."/>
    <w:docVar w:name="C-A" w:val="A"/>
    <w:docVar w:name="CINCO" w:val=" "/>
    <w:docVar w:name="codayto" w:val="10"/>
    <w:docVar w:name="CUATRO" w:val=" "/>
    <w:docVar w:name="denomaccion" w:val="Otras Infraestructuras"/>
    <w:docVar w:name="denomactuac" w:val="Dotaciones culturales, deportivas y otras de proximidad que fomenten la cohesión social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487"/>
    <w:docVar w:name="FDCANELEG" w:val=" "/>
    <w:docVar w:name="le" w:val="2"/>
    <w:docVar w:name="linea" w:val="Línea 2: Inversión en infraestructuras"/>
    <w:docVar w:name="MUNICIPIO" w:val="Las Palmas GC"/>
    <w:docVar w:name="nuactuac" w:val="487"/>
    <w:docVar w:name="NUEVE" w:val=" "/>
    <w:docVar w:name="num" w:val="487.2023"/>
    <w:docVar w:name="numaccion" w:val="2.10.4"/>
    <w:docVar w:name="OCHO" w:val=" "/>
    <w:docVar w:name="SEIS" w:val=" "/>
    <w:docVar w:name="SIETE" w:val=" "/>
    <w:docVar w:name="TOTALGASTOFDCAN" w:val="17730903,51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83D80"/>
    <w:rsid w:val="00685B93"/>
    <w:rsid w:val="00694EFC"/>
    <w:rsid w:val="006B1717"/>
    <w:rsid w:val="006C3932"/>
    <w:rsid w:val="006C610D"/>
    <w:rsid w:val="006F2076"/>
    <w:rsid w:val="006F3075"/>
    <w:rsid w:val="00727F8D"/>
    <w:rsid w:val="00763899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C610-4A28-4C4D-9C09-CB7CAC9D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