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E3156">
              <w:rPr>
                <w:rFonts w:eastAsia="Times New Roman" w:cs="Calibri"/>
                <w:color w:val="000000"/>
                <w:lang w:eastAsia="es-ES"/>
              </w:rPr>
              <w:t>Mejora y embellecimiento de la fina de Las Cruces, T.M. de Artenara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5E3156">
              <w:rPr>
                <w:rFonts w:eastAsia="Times New Roman" w:cs="Calibri"/>
                <w:b/>
                <w:bCs/>
                <w:color w:val="000000"/>
                <w:lang w:eastAsia="es-ES"/>
              </w:rPr>
              <w:t>150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E3156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E3156">
              <w:rPr>
                <w:rFonts w:eastAsia="Times New Roman" w:cs="Calibri"/>
                <w:color w:val="000000"/>
                <w:lang w:eastAsia="es-ES"/>
              </w:rPr>
              <w:t>9. Creación, mejora y/o modernización de infraestructuras y equipamientos en el sector primario.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E3156">
              <w:rPr>
                <w:rFonts w:eastAsia="Times New Roman" w:cs="Calibri"/>
                <w:color w:val="000000"/>
                <w:lang w:eastAsia="es-ES"/>
              </w:rPr>
              <w:t>2.9.3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E3156">
              <w:rPr>
                <w:rFonts w:eastAsia="Times New Roman" w:cs="Calibri"/>
                <w:color w:val="000000"/>
                <w:lang w:eastAsia="es-ES"/>
              </w:rPr>
              <w:t>Mejora y modernización de infraestructuras Sector Primario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E3156">
              <w:rPr>
                <w:rFonts w:eastAsia="Times New Roman" w:cs="Calibri"/>
                <w:color w:val="000000"/>
                <w:lang w:eastAsia="es-ES"/>
              </w:rPr>
              <w:t>Sector Primario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5E3156">
              <w:rPr>
                <w:rFonts w:eastAsia="Times New Roman" w:cs="Calibri"/>
                <w:b/>
                <w:color w:val="000000"/>
                <w:lang w:eastAsia="es-ES"/>
              </w:rPr>
              <w:t>61.399,84 €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5E3156">
              <w:rPr>
                <w:rFonts w:cs="Calibri"/>
                <w:w w:val="99"/>
                <w:sz w:val="20"/>
                <w:szCs w:val="20"/>
              </w:rPr>
              <w:t>61.399,84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5E3156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5E3156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E315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E315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E315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de equipamientos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5E315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empresas beneficiarias de las actuaciones de  infraestructura y equipamiento del sector primario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5E315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E315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E315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E315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E315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5E3156">
              <w:rPr>
                <w:rFonts w:ascii="Arial" w:hAnsi="Arial" w:cs="Arial"/>
                <w:b/>
                <w:sz w:val="15"/>
                <w:szCs w:val="15"/>
              </w:rPr>
              <w:t>150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5E3156">
              <w:rPr>
                <w:rFonts w:ascii="Arial" w:hAnsi="Arial" w:cs="Arial"/>
                <w:b/>
                <w:sz w:val="15"/>
                <w:szCs w:val="15"/>
              </w:rPr>
              <w:t>Mejora y embellecimiento de la fina de Las Cruces, T.M. de Artenara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E315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150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E315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Mejora y embellecimiento de la fina de Las Cruces, T.M. de Artenara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5E3156">
        <w:t>Sector Primario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Sector Primario"/>
    <w:docVar w:name="C-A" w:val="C"/>
    <w:docVar w:name="CINCO" w:val=" "/>
    <w:docVar w:name="codayto" w:val=" "/>
    <w:docVar w:name="CUATRO" w:val=" "/>
    <w:docVar w:name="denomaccion" w:val="Mejora y modernización de infraestructuras Sector Primario"/>
    <w:docVar w:name="denomactuac" w:val="Mejora y embellecimiento de la fina de Las Cruces, T.M. de Artenara"/>
    <w:docVar w:name="DIEZ" w:val="Número de empleos creados"/>
    <w:docVar w:name="DOS" w:val="Número de actuaciones de equipamientos"/>
    <w:docVar w:name="e" w:val="9"/>
    <w:docVar w:name="eje1" w:val="2.9"/>
    <w:docVar w:name="ejeD" w:val="9. Creación, mejora y/o modernización de infraestructuras y equipamientos en el sector primario."/>
    <w:docVar w:name="ELE" w:val="Propuesta Inicial"/>
    <w:docVar w:name="exp" w:val="150"/>
    <w:docVar w:name="FDCANELEG" w:val=" "/>
    <w:docVar w:name="le" w:val="2"/>
    <w:docVar w:name="linea" w:val="Línea 2: Inversión en infraestructuras"/>
    <w:docVar w:name="MUNICIPIO" w:val="Sector Primario"/>
    <w:docVar w:name="nuactuac" w:val="150"/>
    <w:docVar w:name="NUEVE" w:val=" "/>
    <w:docVar w:name="num" w:val="150.2023"/>
    <w:docVar w:name="numaccion" w:val="2.9.3"/>
    <w:docVar w:name="OCHO" w:val=" "/>
    <w:docVar w:name="SEIS" w:val=" "/>
    <w:docVar w:name="SIETE" w:val=" "/>
    <w:docVar w:name="TOTALGASTOFDCAN" w:val="61399,84"/>
    <w:docVar w:name="TRES" w:val="Número de empresas beneficiarias de las actuaciones de  infraestructura y equipamiento del sector primario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6498A"/>
    <w:rsid w:val="00274875"/>
    <w:rsid w:val="002A3DB3"/>
    <w:rsid w:val="002B44E2"/>
    <w:rsid w:val="002D7108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533D"/>
    <w:rsid w:val="004D730F"/>
    <w:rsid w:val="004F1CB7"/>
    <w:rsid w:val="00502F81"/>
    <w:rsid w:val="00522498"/>
    <w:rsid w:val="00544A28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85B93"/>
    <w:rsid w:val="00694EFC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A163D"/>
    <w:rsid w:val="007C23E7"/>
    <w:rsid w:val="007E41F6"/>
    <w:rsid w:val="00813F68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E59"/>
    <w:rsid w:val="00922880"/>
    <w:rsid w:val="009470F9"/>
    <w:rsid w:val="0096047A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6471E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2227F"/>
    <w:rsid w:val="00C2564B"/>
    <w:rsid w:val="00C275DC"/>
    <w:rsid w:val="00C63949"/>
    <w:rsid w:val="00C64F98"/>
    <w:rsid w:val="00C67477"/>
    <w:rsid w:val="00C967DD"/>
    <w:rsid w:val="00CF45F0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495B"/>
    <w:rsid w:val="00DF6941"/>
    <w:rsid w:val="00E34A37"/>
    <w:rsid w:val="00E37264"/>
    <w:rsid w:val="00E445A1"/>
    <w:rsid w:val="00E561AC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493B"/>
    <w:rsid w:val="00F271B2"/>
    <w:rsid w:val="00F372E8"/>
    <w:rsid w:val="00F6238D"/>
    <w:rsid w:val="00F735CF"/>
    <w:rsid w:val="00F80F25"/>
    <w:rsid w:val="00FA7D22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5F275-73DA-4AE5-9AE5-F3BC22157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2024-08-06T13:06:00Z</dcterms:created>
  <dcterms:modified xsi:type="dcterms:W3CDTF">2024-08-06T13:06:00Z</dcterms:modified>
</cp:coreProperties>
</file>