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color w:val="000000"/>
                <w:lang w:eastAsia="es-ES"/>
              </w:rPr>
              <w:t>Reforma de puntos de venta de producto local y cuartos de pastores de transhumantes de la Cruz de Tejeda, T.M. de la Vega de San Mateo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b/>
                <w:bCs/>
                <w:color w:val="000000"/>
                <w:lang w:eastAsia="es-ES"/>
              </w:rPr>
              <w:t>173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color w:val="000000"/>
                <w:lang w:eastAsia="es-ES"/>
              </w:rPr>
              <w:t>2.9.3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color w:val="000000"/>
                <w:lang w:eastAsia="es-ES"/>
              </w:rPr>
              <w:t>Mejora y modernización de infraestructuras 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b/>
                <w:color w:val="000000"/>
                <w:lang w:eastAsia="es-ES"/>
              </w:rPr>
              <w:t>243.240,11 €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579A4">
              <w:rPr>
                <w:rFonts w:cs="Calibri"/>
                <w:w w:val="99"/>
                <w:sz w:val="20"/>
                <w:szCs w:val="20"/>
              </w:rPr>
              <w:t>243.240,11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579A4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579A4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579A4">
              <w:rPr>
                <w:rFonts w:ascii="Arial" w:hAnsi="Arial" w:cs="Arial"/>
                <w:b/>
                <w:sz w:val="15"/>
                <w:szCs w:val="15"/>
              </w:rPr>
              <w:t>173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579A4">
              <w:rPr>
                <w:rFonts w:ascii="Arial" w:hAnsi="Arial" w:cs="Arial"/>
                <w:b/>
                <w:sz w:val="15"/>
                <w:szCs w:val="15"/>
              </w:rPr>
              <w:t>Reforma de puntos de venta de producto local y cuartos de pastores de transhumantes de la Cruz de Tejeda, T.M. de la Vega de San Mateo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173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79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Reforma de puntos de venta de producto local y cuartos de pastores de transhumantes de la Cruz de Tejeda, T.M. de la Vega de San Mateo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E579A4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y modernización de infraestructuras Sector Primario"/>
    <w:docVar w:name="denomactuac" w:val="Reforma de puntos de venta de producto local y cuartos de pastores de transhumantes de la Cruz de Tejeda, T.M. de la Vega de San Mateo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Propuesta Inicial"/>
    <w:docVar w:name="exp" w:val="173"/>
    <w:docVar w:name="FDCANELEG" w:val=" "/>
    <w:docVar w:name="le" w:val="2"/>
    <w:docVar w:name="linea" w:val="Línea 2: Inversión en infraestructuras"/>
    <w:docVar w:name="MUNICIPIO" w:val="Sector Primario"/>
    <w:docVar w:name="nuactuac" w:val="173"/>
    <w:docVar w:name="NUEVE" w:val=" "/>
    <w:docVar w:name="num" w:val="173.2023"/>
    <w:docVar w:name="numaccion" w:val="2.9.3"/>
    <w:docVar w:name="OCHO" w:val=" "/>
    <w:docVar w:name="SEIS" w:val=" "/>
    <w:docVar w:name="SIETE" w:val=" "/>
    <w:docVar w:name="TOTALGASTOFDCAN" w:val="243240,11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7F0E58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815EC-6663-437F-B208-29EF80E7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