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lang w:eastAsia="es-ES"/>
              </w:rPr>
              <w:t>Acondicionamiento camino agrícola de Las Pellas y de La Montaña, T.T.M.M. Firgas y Valleseco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b/>
                <w:bCs/>
                <w:color w:val="000000"/>
                <w:lang w:eastAsia="es-ES"/>
              </w:rPr>
              <w:t>646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b/>
                <w:color w:val="000000"/>
                <w:lang w:eastAsia="es-ES"/>
              </w:rPr>
              <w:t>332.860,02 €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F34CD">
              <w:rPr>
                <w:rFonts w:cs="Calibri"/>
                <w:w w:val="99"/>
                <w:sz w:val="20"/>
                <w:szCs w:val="20"/>
              </w:rPr>
              <w:t>332.860,02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F34C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F34C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F34CD">
              <w:rPr>
                <w:rFonts w:ascii="Arial" w:hAnsi="Arial" w:cs="Arial"/>
                <w:b/>
                <w:sz w:val="15"/>
                <w:szCs w:val="15"/>
              </w:rPr>
              <w:t>646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F34CD">
              <w:rPr>
                <w:rFonts w:ascii="Arial" w:hAnsi="Arial" w:cs="Arial"/>
                <w:b/>
                <w:sz w:val="15"/>
                <w:szCs w:val="15"/>
              </w:rPr>
              <w:t>Acondicionamiento camino agrícola de Las Pellas y de La Montaña, T.T.M.M. Firgas y Valleseco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646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F34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camino agrícola de Las Pellas y de La Montaña, T.T.M.M. Firgas y Valleseco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F34CD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condicionamiento camino agrícola de Las Pellas y de La Montaña, T.T.M.M. Firgas y Valleseco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46"/>
    <w:docVar w:name="FDCANELEG" w:val=" "/>
    <w:docVar w:name="le" w:val="2"/>
    <w:docVar w:name="linea" w:val="Línea 2: Inversión en infraestructuras"/>
    <w:docVar w:name="MUNICIPIO" w:val="Sector Primario"/>
    <w:docVar w:name="nuactuac" w:val="646"/>
    <w:docVar w:name="NUEVE" w:val=" "/>
    <w:docVar w:name="num" w:val="646.2023"/>
    <w:docVar w:name="numaccion" w:val="2.9.1"/>
    <w:docVar w:name="OCHO" w:val=" "/>
    <w:docVar w:name="SEIS" w:val=" "/>
    <w:docVar w:name="SIETE" w:val=" "/>
    <w:docVar w:name="TOTALGASTOFDCAN" w:val="332860,02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1EF3-6C4C-44B6-B0A5-4A767A43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