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lang w:eastAsia="es-ES"/>
              </w:rPr>
              <w:t>Programa de colaboración con los Ayuntamientos para la Ejecución de Acciones de Empleo Social.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b/>
                <w:bCs/>
                <w:color w:val="000000"/>
                <w:lang w:eastAsia="es-ES"/>
              </w:rPr>
              <w:t>662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lang w:eastAsia="es-ES"/>
              </w:rPr>
              <w:t>1. Incentivos a la contratación para colectivos de difícil inserción.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lang w:eastAsia="es-ES"/>
              </w:rPr>
              <w:t>3.1.1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lang w:eastAsia="es-ES"/>
              </w:rPr>
              <w:t>Incentivos a la contratación colectivos difícil inserción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lang w:eastAsia="es-ES"/>
              </w:rPr>
              <w:t>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b/>
                <w:color w:val="000000"/>
                <w:lang w:eastAsia="es-ES"/>
              </w:rPr>
              <w:t>2.991.906,00 €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personas insertadas en el mercado de trabajo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02368">
              <w:rPr>
                <w:rFonts w:ascii="Arial" w:hAnsi="Arial" w:cs="Arial"/>
                <w:b/>
                <w:sz w:val="15"/>
                <w:szCs w:val="15"/>
              </w:rPr>
              <w:t>662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02368">
              <w:rPr>
                <w:rFonts w:ascii="Arial" w:hAnsi="Arial" w:cs="Arial"/>
                <w:b/>
                <w:sz w:val="15"/>
                <w:szCs w:val="15"/>
              </w:rPr>
              <w:t>Programa de colaboración con los Ayuntamientos para la Ejecución de Acciones de Empleo Social.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662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023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Programa de colaboración con los Ayuntamientos para la Ejecución de Acciones de Empleo Social.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Empleo"/>
    <w:docVar w:name="C-A" w:val="C"/>
    <w:docVar w:name="CINCO" w:val=" "/>
    <w:docVar w:name="codayto" w:val=" "/>
    <w:docVar w:name="CUATRO" w:val=" "/>
    <w:docVar w:name="denomaccion" w:val="Incentivos a la contratación colectivos difícil inserción"/>
    <w:docVar w:name="denomactuac" w:val="Programa de colaboración con los Ayuntamientos para la Ejecución de Acciones de Empleo Social."/>
    <w:docVar w:name="DIEZ" w:val="Número de empleos creados"/>
    <w:docVar w:name="DOS" w:val=" "/>
    <w:docVar w:name="e" w:val="1"/>
    <w:docVar w:name="eje1" w:val="3.1"/>
    <w:docVar w:name="ejeD" w:val="1. Incentivos a la contratación para colectivos de difícil inserción."/>
    <w:docVar w:name="ELE" w:val="Alta Mod01"/>
    <w:docVar w:name="exp" w:val="662"/>
    <w:docVar w:name="FDCANELEG" w:val=" "/>
    <w:docVar w:name="le" w:val="3"/>
    <w:docVar w:name="linea" w:val="Línea 3: Apoyo a la empleabilidad"/>
    <w:docVar w:name="MUNICIPIO" w:val="Empleo"/>
    <w:docVar w:name="nuactuac" w:val="662"/>
    <w:docVar w:name="NUEVE" w:val=" "/>
    <w:docVar w:name="num" w:val="662.2023"/>
    <w:docVar w:name="numaccion" w:val="3.1.1"/>
    <w:docVar w:name="OCHO" w:val=" "/>
    <w:docVar w:name="SEIS" w:val=" "/>
    <w:docVar w:name="SIETE" w:val=" "/>
    <w:docVar w:name="TOTALGASTOFDCAN" w:val="2991906"/>
    <w:docVar w:name="TRES" w:val=" "/>
    <w:docVar w:name="UNO" w:val="Número de personas insertadas en el mercado de trabajo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85830"/>
    <w:rsid w:val="001A324E"/>
    <w:rsid w:val="001C249E"/>
    <w:rsid w:val="001C4398"/>
    <w:rsid w:val="001E0C2E"/>
    <w:rsid w:val="001F28E0"/>
    <w:rsid w:val="00202368"/>
    <w:rsid w:val="0021643D"/>
    <w:rsid w:val="00260FA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A5709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5F755F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B6059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63BA7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F88"/>
    <w:rsid w:val="00B9582F"/>
    <w:rsid w:val="00BF2F85"/>
    <w:rsid w:val="00C156A8"/>
    <w:rsid w:val="00C16070"/>
    <w:rsid w:val="00C2227F"/>
    <w:rsid w:val="00C24667"/>
    <w:rsid w:val="00C2564B"/>
    <w:rsid w:val="00C275DC"/>
    <w:rsid w:val="00C34864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51E4-3CF6-40B0-AEF0-F248CE82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2024-08-06T13:18:00Z</dcterms:created>
  <dcterms:modified xsi:type="dcterms:W3CDTF">2024-08-06T13:18:00Z</dcterms:modified>
</cp:coreProperties>
</file>