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lang w:eastAsia="es-ES"/>
              </w:rPr>
              <w:t>Mancomunidad del Norte. Reforma de edificación en espacio de e-circular coworking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b/>
                <w:bCs/>
                <w:color w:val="000000"/>
                <w:lang w:eastAsia="es-ES"/>
              </w:rPr>
              <w:t>702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lang w:eastAsia="es-ES"/>
              </w:rPr>
              <w:t xml:space="preserve">5. Creación de viveros de empresas.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lang w:eastAsia="es-ES"/>
              </w:rPr>
              <w:t>2.5.2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lang w:eastAsia="es-ES"/>
              </w:rPr>
              <w:t>Const. y equip. infraestructuras y servicios a empres. y emprendedores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b/>
                <w:color w:val="000000"/>
                <w:lang w:eastAsia="es-ES"/>
              </w:rPr>
              <w:t>380.000,00 €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7508F">
              <w:rPr>
                <w:rFonts w:cs="Calibri"/>
                <w:w w:val="99"/>
                <w:sz w:val="20"/>
                <w:szCs w:val="20"/>
              </w:rPr>
              <w:t>380.000,00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7508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7508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viveros de empresas creados o mejorados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viveros de empresas creados o mejorados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instaladas en viveros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7508F">
              <w:rPr>
                <w:rFonts w:ascii="Arial" w:hAnsi="Arial" w:cs="Arial"/>
                <w:b/>
                <w:sz w:val="15"/>
                <w:szCs w:val="15"/>
              </w:rPr>
              <w:t>702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7508F">
              <w:rPr>
                <w:rFonts w:ascii="Arial" w:hAnsi="Arial" w:cs="Arial"/>
                <w:b/>
                <w:sz w:val="15"/>
                <w:szCs w:val="15"/>
              </w:rPr>
              <w:t>Mancomunidad del Norte. Reforma de edificación en espacio de e-circular coworking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702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50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Mancomunidad del Norte. Reforma de edificación en espacio de e-circular coworking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7508F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Const. y equip. infraestructuras y servicios a empres. y emprendedores"/>
    <w:docVar w:name="denomactuac" w:val="Mancomunidad del Norte. Reforma de edificación en espacio de e-circular coworking"/>
    <w:docVar w:name="DIEZ" w:val="Número de empleos creados"/>
    <w:docVar w:name="DOS" w:val="Superficie de viveros de empresas creados o mejorados"/>
    <w:docVar w:name="e" w:val="5"/>
    <w:docVar w:name="eje1" w:val="2.5"/>
    <w:docVar w:name="ejeD" w:val="5. Creación de viveros de empresas. "/>
    <w:docVar w:name="ELE" w:val="Alta Mod02"/>
    <w:docVar w:name="exp" w:val="702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702"/>
    <w:docVar w:name="NUEVE" w:val=" "/>
    <w:docVar w:name="num" w:val="702.2023"/>
    <w:docVar w:name="numaccion" w:val="2.5.2"/>
    <w:docVar w:name="OCHO" w:val=" "/>
    <w:docVar w:name="SEIS" w:val=" "/>
    <w:docVar w:name="SIETE" w:val=" "/>
    <w:docVar w:name="TOTALGASTOFDCAN" w:val="380000"/>
    <w:docVar w:name="TRES" w:val="Número de empresas instaladas en viveros"/>
    <w:docVar w:name="UNO" w:val="Número de viveros de empresas creados o mejorado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C00B9"/>
    <w:rsid w:val="002D7108"/>
    <w:rsid w:val="002E597C"/>
    <w:rsid w:val="002F107D"/>
    <w:rsid w:val="002F72D8"/>
    <w:rsid w:val="00300EF5"/>
    <w:rsid w:val="00303209"/>
    <w:rsid w:val="00343F3D"/>
    <w:rsid w:val="003478DC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508F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34F67"/>
    <w:rsid w:val="00641DAB"/>
    <w:rsid w:val="00652784"/>
    <w:rsid w:val="00675AD4"/>
    <w:rsid w:val="00685B93"/>
    <w:rsid w:val="00690A9D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22731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33FC8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ADE4-28DC-4B4A-825E-645A9484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