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DA7DED">
              <w:rPr>
                <w:rFonts w:eastAsia="Times New Roman" w:cs="Calibri"/>
                <w:color w:val="000000"/>
                <w:lang w:eastAsia="es-ES"/>
              </w:rPr>
              <w:t>Mejora  de las infraestructuras del sector pesquero  del Puerto de Taliarte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DA7DED">
              <w:rPr>
                <w:rFonts w:eastAsia="Times New Roman" w:cs="Calibri"/>
                <w:b/>
                <w:bCs/>
                <w:color w:val="000000"/>
                <w:lang w:eastAsia="es-ES"/>
              </w:rPr>
              <w:t>144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DA7DED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DA7DED">
              <w:rPr>
                <w:rFonts w:eastAsia="Times New Roman" w:cs="Calibri"/>
                <w:color w:val="000000"/>
                <w:lang w:eastAsia="es-ES"/>
              </w:rPr>
              <w:t>9. Creación, mejora y/o modernización de infraestructuras y equipamientos en el sector primario.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DA7DED">
              <w:rPr>
                <w:rFonts w:eastAsia="Times New Roman" w:cs="Calibri"/>
                <w:color w:val="000000"/>
                <w:lang w:eastAsia="es-ES"/>
              </w:rPr>
              <w:t>2.9.3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DA7DED">
              <w:rPr>
                <w:rFonts w:eastAsia="Times New Roman" w:cs="Calibri"/>
                <w:color w:val="000000"/>
                <w:lang w:eastAsia="es-ES"/>
              </w:rPr>
              <w:t>Mejora y modernización de infraestructuras Sector Primario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DA7DED">
              <w:rPr>
                <w:rFonts w:eastAsia="Times New Roman" w:cs="Calibri"/>
                <w:color w:val="000000"/>
                <w:lang w:eastAsia="es-ES"/>
              </w:rPr>
              <w:t>Presidencia: Taliarte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DA7DED">
              <w:rPr>
                <w:rFonts w:eastAsia="Times New Roman" w:cs="Calibri"/>
                <w:b/>
                <w:color w:val="000000"/>
                <w:lang w:eastAsia="es-ES"/>
              </w:rPr>
              <w:t>530.924,54 €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DA7DED">
              <w:rPr>
                <w:rFonts w:cs="Calibri"/>
                <w:w w:val="99"/>
                <w:sz w:val="20"/>
                <w:szCs w:val="20"/>
              </w:rPr>
              <w:t>530.924,54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DA7DED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DA7DED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A7DE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A7DE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A7DE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actuaciones de equipamientos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DA7DE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empresas beneficiarias de las actuaciones de  infraestructura y equipamiento del sector primario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DA7DE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A7DE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A7DE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A7DE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A7DE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DA7DED">
              <w:rPr>
                <w:rFonts w:ascii="Arial" w:hAnsi="Arial" w:cs="Arial"/>
                <w:b/>
                <w:sz w:val="15"/>
                <w:szCs w:val="15"/>
              </w:rPr>
              <w:t>144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DA7DED">
              <w:rPr>
                <w:rFonts w:ascii="Arial" w:hAnsi="Arial" w:cs="Arial"/>
                <w:b/>
                <w:sz w:val="15"/>
                <w:szCs w:val="15"/>
              </w:rPr>
              <w:t>Mejora  de las infraestructuras del sector pesquero  del Puerto de Taliarte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A7DE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144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A7DE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Mejora  de las infraestructuras del sector pesquero  del Puerto de Taliarte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DA7DED">
        <w:t>Presidencia Taliarte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Presidencia: Taliarte"/>
    <w:docVar w:name="C-A" w:val="C"/>
    <w:docVar w:name="CINCO" w:val=" "/>
    <w:docVar w:name="codayto" w:val=" "/>
    <w:docVar w:name="CUATRO" w:val=" "/>
    <w:docVar w:name="denomaccion" w:val="Mejora y modernización de infraestructuras Sector Primario"/>
    <w:docVar w:name="denomactuac" w:val="Mejora  de las infraestructuras del sector pesquero  del Puerto de Taliarte"/>
    <w:docVar w:name="DIEZ" w:val="Número de empleos creados"/>
    <w:docVar w:name="DOS" w:val="Número de actuaciones de equipamientos"/>
    <w:docVar w:name="e" w:val="9"/>
    <w:docVar w:name="eje1" w:val="2.9"/>
    <w:docVar w:name="ejeD" w:val="9. Creación, mejora y/o modernización de infraestructuras y equipamientos en el sector primario."/>
    <w:docVar w:name="ELE" w:val="Propuesta Inicial"/>
    <w:docVar w:name="exp" w:val="144"/>
    <w:docVar w:name="FDCANELEG" w:val=" "/>
    <w:docVar w:name="le" w:val="2"/>
    <w:docVar w:name="linea" w:val="Línea 2: Inversión en infraestructuras"/>
    <w:docVar w:name="MUNICIPIO" w:val="Presidencia Taliarte"/>
    <w:docVar w:name="nuactuac" w:val="144"/>
    <w:docVar w:name="NUEVE" w:val=" "/>
    <w:docVar w:name="num" w:val="144.2023"/>
    <w:docVar w:name="numaccion" w:val="2.9.3"/>
    <w:docVar w:name="OCHO" w:val=" "/>
    <w:docVar w:name="SEIS" w:val=" "/>
    <w:docVar w:name="SIETE" w:val=" "/>
    <w:docVar w:name="TOTALGASTOFDCAN" w:val="530924,54"/>
    <w:docVar w:name="TRES" w:val="Número de empresas beneficiarias de las actuaciones de  infraestructura y equipamiento del sector primario"/>
    <w:docVar w:name="UNO" w:val="Número de infraestructuras creadas o mejoradas"/>
  </w:docVars>
  <w:rsids>
    <w:rsidRoot w:val="00AC0A64"/>
    <w:rsid w:val="00001754"/>
    <w:rsid w:val="00002FCD"/>
    <w:rsid w:val="000119EB"/>
    <w:rsid w:val="0001633E"/>
    <w:rsid w:val="000207C2"/>
    <w:rsid w:val="000464FD"/>
    <w:rsid w:val="000622C5"/>
    <w:rsid w:val="00063D2F"/>
    <w:rsid w:val="00072110"/>
    <w:rsid w:val="00093A7F"/>
    <w:rsid w:val="000D0257"/>
    <w:rsid w:val="000D02E4"/>
    <w:rsid w:val="000D17C8"/>
    <w:rsid w:val="000E236D"/>
    <w:rsid w:val="000F3E47"/>
    <w:rsid w:val="00107BA9"/>
    <w:rsid w:val="001123DD"/>
    <w:rsid w:val="00114C5B"/>
    <w:rsid w:val="00115099"/>
    <w:rsid w:val="00125DC9"/>
    <w:rsid w:val="001649FD"/>
    <w:rsid w:val="00176675"/>
    <w:rsid w:val="001777B3"/>
    <w:rsid w:val="001A324E"/>
    <w:rsid w:val="001C249E"/>
    <w:rsid w:val="001C4398"/>
    <w:rsid w:val="001D6C80"/>
    <w:rsid w:val="001E59F1"/>
    <w:rsid w:val="00212E07"/>
    <w:rsid w:val="002169CA"/>
    <w:rsid w:val="00233819"/>
    <w:rsid w:val="0026498A"/>
    <w:rsid w:val="00274875"/>
    <w:rsid w:val="002A3DB3"/>
    <w:rsid w:val="002B44E2"/>
    <w:rsid w:val="002D7108"/>
    <w:rsid w:val="002F107D"/>
    <w:rsid w:val="002F72D8"/>
    <w:rsid w:val="00300EF5"/>
    <w:rsid w:val="00303209"/>
    <w:rsid w:val="00343F3D"/>
    <w:rsid w:val="00365381"/>
    <w:rsid w:val="0037034A"/>
    <w:rsid w:val="00373299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6A49"/>
    <w:rsid w:val="004633A5"/>
    <w:rsid w:val="0047246E"/>
    <w:rsid w:val="00476F88"/>
    <w:rsid w:val="004A533D"/>
    <w:rsid w:val="004D730F"/>
    <w:rsid w:val="004F1CB7"/>
    <w:rsid w:val="00502F81"/>
    <w:rsid w:val="00522498"/>
    <w:rsid w:val="00544A28"/>
    <w:rsid w:val="0055177E"/>
    <w:rsid w:val="00584C90"/>
    <w:rsid w:val="005B1D9E"/>
    <w:rsid w:val="005E0716"/>
    <w:rsid w:val="005E3557"/>
    <w:rsid w:val="005E47A6"/>
    <w:rsid w:val="005F48EB"/>
    <w:rsid w:val="00614325"/>
    <w:rsid w:val="00641DAB"/>
    <w:rsid w:val="00652784"/>
    <w:rsid w:val="00685B93"/>
    <w:rsid w:val="00694EFC"/>
    <w:rsid w:val="006E48C1"/>
    <w:rsid w:val="00754E5C"/>
    <w:rsid w:val="00774042"/>
    <w:rsid w:val="00774AA8"/>
    <w:rsid w:val="007771B7"/>
    <w:rsid w:val="0078389A"/>
    <w:rsid w:val="00794C3C"/>
    <w:rsid w:val="00794EAA"/>
    <w:rsid w:val="007961BA"/>
    <w:rsid w:val="007A163D"/>
    <w:rsid w:val="007C23E7"/>
    <w:rsid w:val="007E41F6"/>
    <w:rsid w:val="00813F68"/>
    <w:rsid w:val="00836FC5"/>
    <w:rsid w:val="00855CBE"/>
    <w:rsid w:val="008915C2"/>
    <w:rsid w:val="0089264C"/>
    <w:rsid w:val="008A1D64"/>
    <w:rsid w:val="008A3491"/>
    <w:rsid w:val="008B49FC"/>
    <w:rsid w:val="008C215B"/>
    <w:rsid w:val="008D10B5"/>
    <w:rsid w:val="008F0E59"/>
    <w:rsid w:val="00922880"/>
    <w:rsid w:val="009470F9"/>
    <w:rsid w:val="00984476"/>
    <w:rsid w:val="00997892"/>
    <w:rsid w:val="009B4063"/>
    <w:rsid w:val="009B4B47"/>
    <w:rsid w:val="009E4E89"/>
    <w:rsid w:val="00A039ED"/>
    <w:rsid w:val="00A0634C"/>
    <w:rsid w:val="00A169B9"/>
    <w:rsid w:val="00A32EEB"/>
    <w:rsid w:val="00A72BAB"/>
    <w:rsid w:val="00A90004"/>
    <w:rsid w:val="00A924CC"/>
    <w:rsid w:val="00AC0A64"/>
    <w:rsid w:val="00AE0932"/>
    <w:rsid w:val="00AF2C62"/>
    <w:rsid w:val="00AF3842"/>
    <w:rsid w:val="00B051FF"/>
    <w:rsid w:val="00B4583A"/>
    <w:rsid w:val="00B45F42"/>
    <w:rsid w:val="00B53A1B"/>
    <w:rsid w:val="00B6471E"/>
    <w:rsid w:val="00B73C17"/>
    <w:rsid w:val="00B86F11"/>
    <w:rsid w:val="00B901F2"/>
    <w:rsid w:val="00B92F88"/>
    <w:rsid w:val="00B97A48"/>
    <w:rsid w:val="00BA2972"/>
    <w:rsid w:val="00BB4DFB"/>
    <w:rsid w:val="00BF2F85"/>
    <w:rsid w:val="00C2227F"/>
    <w:rsid w:val="00C2564B"/>
    <w:rsid w:val="00C275DC"/>
    <w:rsid w:val="00C63949"/>
    <w:rsid w:val="00C64F98"/>
    <w:rsid w:val="00C67477"/>
    <w:rsid w:val="00C967DD"/>
    <w:rsid w:val="00CF45F0"/>
    <w:rsid w:val="00D53F85"/>
    <w:rsid w:val="00D55E8F"/>
    <w:rsid w:val="00D72A1D"/>
    <w:rsid w:val="00D81F01"/>
    <w:rsid w:val="00D84148"/>
    <w:rsid w:val="00D843F0"/>
    <w:rsid w:val="00D92434"/>
    <w:rsid w:val="00DA0292"/>
    <w:rsid w:val="00DA7DED"/>
    <w:rsid w:val="00DB0C63"/>
    <w:rsid w:val="00DE1BF6"/>
    <w:rsid w:val="00DE495B"/>
    <w:rsid w:val="00DF6941"/>
    <w:rsid w:val="00E34A37"/>
    <w:rsid w:val="00E37264"/>
    <w:rsid w:val="00E445A1"/>
    <w:rsid w:val="00E561AC"/>
    <w:rsid w:val="00EA36A7"/>
    <w:rsid w:val="00EA4B18"/>
    <w:rsid w:val="00EB0026"/>
    <w:rsid w:val="00ED1E6E"/>
    <w:rsid w:val="00EE064E"/>
    <w:rsid w:val="00EF3D45"/>
    <w:rsid w:val="00EF7B2E"/>
    <w:rsid w:val="00F07072"/>
    <w:rsid w:val="00F2344E"/>
    <w:rsid w:val="00F2493B"/>
    <w:rsid w:val="00F271B2"/>
    <w:rsid w:val="00F372E8"/>
    <w:rsid w:val="00F6238D"/>
    <w:rsid w:val="00F735CF"/>
    <w:rsid w:val="00F80F25"/>
    <w:rsid w:val="00FA7D22"/>
    <w:rsid w:val="00FD0BC7"/>
    <w:rsid w:val="00F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4E57C-4FF6-4462-884A-071F982F5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2024-08-06T13:06:00Z</dcterms:created>
  <dcterms:modified xsi:type="dcterms:W3CDTF">2024-08-06T13:06:00Z</dcterms:modified>
</cp:coreProperties>
</file>