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lang w:eastAsia="es-ES"/>
              </w:rPr>
              <w:t>Mejora de la accesibilidad de las vías de evacuación de los bloques y viviendas unifamiliares y de las instalaciones en las zonas comunes de la urbanización El Lasso. T.M. de Las Palmas de Gran Canaria.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b/>
                <w:bCs/>
                <w:color w:val="000000"/>
                <w:lang w:eastAsia="es-ES"/>
              </w:rPr>
              <w:t>41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lang w:eastAsia="es-ES"/>
              </w:rPr>
              <w:t>6. Construcción de viviendas y rehabilitación del parque público de viviendas.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lang w:eastAsia="es-ES"/>
              </w:rPr>
              <w:t>2.6.1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lang w:eastAsia="es-ES"/>
              </w:rPr>
              <w:t>Construcción y rehabilitación de viviendas sociales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lang w:eastAsia="es-ES"/>
              </w:rPr>
              <w:t>Vivienda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b/>
                <w:color w:val="000000"/>
                <w:lang w:eastAsia="es-ES"/>
              </w:rPr>
              <w:t>380.000,00 €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207C2">
              <w:rPr>
                <w:rFonts w:cs="Calibri"/>
                <w:w w:val="99"/>
                <w:sz w:val="20"/>
                <w:szCs w:val="20"/>
              </w:rPr>
              <w:t>380.000,00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207C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207C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Población beneficiada de la infraestructura de viviendas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viviendas sociales creadas o rehabilitadas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Superficie de viviendas sociales creadas o rehabilitadas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207C2">
              <w:rPr>
                <w:rFonts w:ascii="Arial" w:hAnsi="Arial" w:cs="Arial"/>
                <w:b/>
                <w:sz w:val="15"/>
                <w:szCs w:val="15"/>
              </w:rPr>
              <w:t>41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207C2">
              <w:rPr>
                <w:rFonts w:ascii="Arial" w:hAnsi="Arial" w:cs="Arial"/>
                <w:b/>
                <w:sz w:val="15"/>
                <w:szCs w:val="15"/>
              </w:rPr>
              <w:t>Mejora de la accesibilidad de las vías de evacuación de los bloques y viviendas unifamiliares y de las instalaciones en las zonas comunes de la urbanización El Lasso. T.M. de Las Palmas de Gran Canaria.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41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07C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de la accesibilidad de las vías de evacuación de los bloques y viviendas unifamiliares y de las instalaciones en las zonas comunes de la urbanización El Lasso. T.M. de Las Palmas de Gran Canaria.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0207C2">
        <w:t>Vivienda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ivienda"/>
    <w:docVar w:name="C-A" w:val="C"/>
    <w:docVar w:name="CINCO" w:val=" "/>
    <w:docVar w:name="codayto" w:val=" "/>
    <w:docVar w:name="CUATRO" w:val=" "/>
    <w:docVar w:name="denomaccion" w:val="Construcción y rehabilitación de viviendas sociales"/>
    <w:docVar w:name="denomactuac" w:val="Mejora de la accesibilidad de las vías de evacuación de los bloques y viviendas unifamiliares y de las instalaciones en las zonas comunes de la urbanización El Lasso. T.M. de Las Palmas de Gran Canaria."/>
    <w:docVar w:name="DIEZ" w:val="Número de empleos creados"/>
    <w:docVar w:name="DOS" w:val="Número de viviendas sociales creadas o rehabilitadas"/>
    <w:docVar w:name="e" w:val="6"/>
    <w:docVar w:name="eje1" w:val="2.6"/>
    <w:docVar w:name="ejeD" w:val="6. Construcción de viviendas y rehabilitación del parque público de viviendas."/>
    <w:docVar w:name="ELE" w:val="Propuesta Inicial"/>
    <w:docVar w:name="exp" w:val="41"/>
    <w:docVar w:name="FDCANELEG" w:val=" "/>
    <w:docVar w:name="le" w:val="2"/>
    <w:docVar w:name="linea" w:val="Línea 2: Inversión en infraestructuras"/>
    <w:docVar w:name="MUNICIPIO" w:val="Vivienda"/>
    <w:docVar w:name="nuactuac" w:val="41"/>
    <w:docVar w:name="NUEVE" w:val=" "/>
    <w:docVar w:name="num" w:val="41.2023"/>
    <w:docVar w:name="numaccion" w:val="2.6.1"/>
    <w:docVar w:name="OCHO" w:val=" "/>
    <w:docVar w:name="SEIS" w:val=" "/>
    <w:docVar w:name="SIETE" w:val=" "/>
    <w:docVar w:name="TOTALGASTOFDCAN" w:val="380000"/>
    <w:docVar w:name="TRES" w:val="Superficie de viviendas sociales creadas o rehabilitadas"/>
    <w:docVar w:name="UNO" w:val="Población beneficiada de la infraestructura de vivien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6644-9E3B-462A-93D2-DF33F4E2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